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3AC3" w14:textId="77777777" w:rsidR="00C14178" w:rsidRDefault="00EC4E93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3F4353">
            <w:t>Dokumentasjon av områdekunnskap ERTMS - mal</w:t>
          </w:r>
        </w:sdtContent>
      </w:sdt>
    </w:p>
    <w:p w14:paraId="5E64A92D" w14:textId="77777777" w:rsidR="003F4353" w:rsidRDefault="003F4353" w:rsidP="003F4353">
      <w:pPr>
        <w:pStyle w:val="STY3Brdtekst"/>
      </w:pPr>
      <w:r w:rsidRPr="00611E58">
        <w:t>Krav til områdekunnskap på strekning med ERTMS er begrenset til Østfoldbanens østre linje. Krav til kunnskap er definert i STY-</w:t>
      </w:r>
      <w:r>
        <w:t>605273</w:t>
      </w:r>
      <w:r w:rsidRPr="00611E58">
        <w:t xml:space="preserve">. </w:t>
      </w:r>
    </w:p>
    <w:p w14:paraId="54F5ADF8" w14:textId="543A7A34" w:rsidR="003F4353" w:rsidRDefault="00243DB1" w:rsidP="003F4353">
      <w:pPr>
        <w:pStyle w:val="STY3Brdtekst"/>
        <w:rPr>
          <w:bCs/>
        </w:rPr>
      </w:pPr>
      <w:r>
        <w:rPr>
          <w:bCs/>
        </w:rPr>
        <w:br/>
      </w:r>
      <w:r w:rsidR="003F4353" w:rsidRPr="00611E58">
        <w:rPr>
          <w:bCs/>
        </w:rPr>
        <w:t>Områdekunnskap er integrert i grunnkurs ERTMS</w:t>
      </w:r>
      <w:r w:rsidR="003F4353">
        <w:rPr>
          <w:bCs/>
        </w:rPr>
        <w:t xml:space="preserve"> Hovedsikkerhetsvakt/signalgiver</w:t>
      </w:r>
      <w:r w:rsidR="003F4353" w:rsidRPr="00611E58">
        <w:rPr>
          <w:bCs/>
        </w:rPr>
        <w:t>. Særskilt opp</w:t>
      </w:r>
      <w:r w:rsidR="003F4353" w:rsidRPr="00611E58">
        <w:t xml:space="preserve">læring </w:t>
      </w:r>
      <w:r w:rsidR="003F4353" w:rsidRPr="00243DB1">
        <w:rPr>
          <w:bCs/>
        </w:rPr>
        <w:t xml:space="preserve">ERTMS </w:t>
      </w:r>
      <w:r w:rsidR="003F4353" w:rsidRPr="00611E58">
        <w:rPr>
          <w:bCs/>
        </w:rPr>
        <w:t>innebærer teori, bruk av håndholdt terminal og befaring på strekningen. Opplæringen gjennomføres av godkjent instruktør.</w:t>
      </w:r>
    </w:p>
    <w:p w14:paraId="5FD56CFA" w14:textId="631FC0F6" w:rsidR="00243DB1" w:rsidRDefault="00243DB1" w:rsidP="003F4353">
      <w:pPr>
        <w:pStyle w:val="STY3Brdtekst"/>
        <w:rPr>
          <w:bCs/>
        </w:rPr>
      </w:pPr>
      <w:r>
        <w:rPr>
          <w:bCs/>
        </w:rPr>
        <w:br/>
      </w:r>
      <w:r w:rsidRPr="00243DB1">
        <w:rPr>
          <w:bCs/>
        </w:rPr>
        <w:t>Veileder (instruktør) skal være erfaren (minimum 3 års erfaring), godkjent og aktivt praktiserende i funksjonen hovedsikkerhetsvakt.</w:t>
      </w:r>
    </w:p>
    <w:p w14:paraId="5B0C74B7" w14:textId="77777777" w:rsidR="003F4353" w:rsidRPr="00D0062F" w:rsidRDefault="003F4353" w:rsidP="003F4353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3F4353" w:rsidRPr="00705C7E" w14:paraId="077A4566" w14:textId="77777777" w:rsidTr="00356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8CAEDA" w14:textId="3F7A224B" w:rsidR="003F4353" w:rsidRPr="00705C7E" w:rsidRDefault="003F4353" w:rsidP="003564FC">
            <w:pPr>
              <w:pStyle w:val="STY3Tabelltittel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Område: ERTMS Østfoldbanen østre linje</w:t>
            </w:r>
          </w:p>
        </w:tc>
        <w:tc>
          <w:tcPr>
            <w:tcW w:w="1921" w:type="dxa"/>
          </w:tcPr>
          <w:p w14:paraId="0A1CA1DD" w14:textId="77777777" w:rsidR="003F4353" w:rsidRPr="00705C7E" w:rsidRDefault="003F4353" w:rsidP="003564FC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Dato fullført og forstått</w:t>
            </w:r>
          </w:p>
        </w:tc>
      </w:tr>
      <w:tr w:rsidR="003F4353" w:rsidRPr="00705C7E" w14:paraId="3B1DA6A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78C510AD" w14:textId="42025B25" w:rsidR="003F4353" w:rsidRPr="003F4353" w:rsidRDefault="003F4353" w:rsidP="003564FC">
            <w:pPr>
              <w:pStyle w:val="STY3Tabellradtekst"/>
              <w:rPr>
                <w:b/>
                <w:bCs/>
                <w:sz w:val="21"/>
                <w:szCs w:val="21"/>
              </w:rPr>
            </w:pPr>
            <w:r w:rsidRPr="003F4353">
              <w:rPr>
                <w:b/>
                <w:bCs/>
                <w:sz w:val="21"/>
                <w:szCs w:val="21"/>
              </w:rPr>
              <w:t>Hovedsikkerhetsvakt skal kunne:</w:t>
            </w:r>
          </w:p>
        </w:tc>
      </w:tr>
      <w:tr w:rsidR="003F4353" w:rsidRPr="00705C7E" w14:paraId="4D096860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B8EF40F" w14:textId="57031707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Bruke Strekningsbeskrivelsen for jernbanenettet m/særbestemmelser/Trasé </w:t>
            </w:r>
          </w:p>
        </w:tc>
        <w:tc>
          <w:tcPr>
            <w:tcW w:w="1921" w:type="dxa"/>
          </w:tcPr>
          <w:p w14:paraId="3635E7C6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747240CF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CF615B8" w14:textId="4465FF3C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bookmarkStart w:id="0" w:name="_Hlk29118872"/>
            <w:r w:rsidRPr="003F4353">
              <w:rPr>
                <w:sz w:val="21"/>
                <w:szCs w:val="21"/>
              </w:rPr>
              <w:t>Bruke infrastruktur-rapporten</w:t>
            </w:r>
            <w:bookmarkEnd w:id="0"/>
          </w:p>
        </w:tc>
        <w:tc>
          <w:tcPr>
            <w:tcW w:w="1921" w:type="dxa"/>
          </w:tcPr>
          <w:p w14:paraId="07AC34CD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9F05A64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E2D4912" w14:textId="7F2CA46E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Bruke grafisk</w:t>
            </w:r>
            <w:r>
              <w:rPr>
                <w:sz w:val="21"/>
                <w:szCs w:val="21"/>
              </w:rPr>
              <w:t xml:space="preserve"> </w:t>
            </w:r>
            <w:r w:rsidRPr="003F4353">
              <w:rPr>
                <w:sz w:val="21"/>
                <w:szCs w:val="21"/>
              </w:rPr>
              <w:t xml:space="preserve">rute for å skaffe oversikt over trafikk </w:t>
            </w:r>
          </w:p>
        </w:tc>
        <w:tc>
          <w:tcPr>
            <w:tcW w:w="1921" w:type="dxa"/>
          </w:tcPr>
          <w:p w14:paraId="0A592BC2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7AD1A7C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4C8688C" w14:textId="6BE22E5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Lese og forstå S-sirkulærer og TS-sirkulærer for området</w:t>
            </w:r>
          </w:p>
        </w:tc>
        <w:tc>
          <w:tcPr>
            <w:tcW w:w="1921" w:type="dxa"/>
          </w:tcPr>
          <w:p w14:paraId="075FA1DF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EAF0E0A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81E46DF" w14:textId="5F7E5007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Gjøre seg kjent ved hjelp av ulike metoder og elektroniske verktøy</w:t>
            </w:r>
          </w:p>
        </w:tc>
        <w:tc>
          <w:tcPr>
            <w:tcW w:w="1921" w:type="dxa"/>
          </w:tcPr>
          <w:p w14:paraId="1C91C13D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31E8F8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CBA570C" w14:textId="6EBECEC6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Bestemmelser for driftsformen ERTMS i TJN og i internt regelverk </w:t>
            </w:r>
          </w:p>
        </w:tc>
        <w:tc>
          <w:tcPr>
            <w:tcW w:w="1921" w:type="dxa"/>
          </w:tcPr>
          <w:p w14:paraId="53AA30CA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AD6D086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674CEDE" w14:textId="514E178D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 xml:space="preserve">Identifisere og forstå skiltenes betydning og plassering </w:t>
            </w:r>
          </w:p>
        </w:tc>
        <w:tc>
          <w:tcPr>
            <w:tcW w:w="1921" w:type="dxa"/>
          </w:tcPr>
          <w:p w14:paraId="4A30BD31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F1D556E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E0A88B6" w14:textId="6EAD05D2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Disponere strekning med akseltellere</w:t>
            </w:r>
          </w:p>
        </w:tc>
        <w:tc>
          <w:tcPr>
            <w:tcW w:w="1921" w:type="dxa"/>
          </w:tcPr>
          <w:p w14:paraId="652B7466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6BB64D68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36337C6" w14:textId="7EC53ED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Ta hensyn til bestemmelser for kjøring med skinne-/veimaskin på strekning med akseltellere</w:t>
            </w:r>
          </w:p>
        </w:tc>
        <w:tc>
          <w:tcPr>
            <w:tcW w:w="1921" w:type="dxa"/>
          </w:tcPr>
          <w:p w14:paraId="005F8678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826699D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BC4883E" w14:textId="3E2238AD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Finne egnet sted for på/avkjøring av skinne-/veimaskin for å unngå feilaktig belagte sporavsnitt, «belegg»</w:t>
            </w:r>
          </w:p>
        </w:tc>
        <w:tc>
          <w:tcPr>
            <w:tcW w:w="1921" w:type="dxa"/>
          </w:tcPr>
          <w:p w14:paraId="4DAB8552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1EC3CF1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4AE892D" w14:textId="0F91C3B2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Finne egnet sted for på/avkjøring av skinne-/veimaskin for å unngå skade på infrastrukturen</w:t>
            </w:r>
          </w:p>
        </w:tc>
        <w:tc>
          <w:tcPr>
            <w:tcW w:w="1921" w:type="dxa"/>
          </w:tcPr>
          <w:p w14:paraId="36D12E5B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2D11E544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EEAA1E6" w14:textId="26989444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Sikre arbeidsområdet ved hjelp av HHT</w:t>
            </w:r>
          </w:p>
        </w:tc>
        <w:tc>
          <w:tcPr>
            <w:tcW w:w="1921" w:type="dxa"/>
          </w:tcPr>
          <w:p w14:paraId="7A51BECE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5826492F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2952212" w14:textId="3A26DD89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Sikre arbeidsområdet ved hjelp av nøkler for sikring</w:t>
            </w:r>
          </w:p>
        </w:tc>
        <w:tc>
          <w:tcPr>
            <w:tcW w:w="1921" w:type="dxa"/>
          </w:tcPr>
          <w:p w14:paraId="4E48C123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14E74C80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FD27860" w14:textId="25A20801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Prinsippene for forhåndsdefinerte arbeidsområder på strekningen</w:t>
            </w:r>
          </w:p>
        </w:tc>
        <w:tc>
          <w:tcPr>
            <w:tcW w:w="1921" w:type="dxa"/>
          </w:tcPr>
          <w:p w14:paraId="5860CEB8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3F4353" w:rsidRPr="00705C7E" w14:paraId="45144B95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86E944F" w14:textId="7CFFDF76" w:rsidR="003F4353" w:rsidRPr="003F4353" w:rsidRDefault="003F4353" w:rsidP="003F4353">
            <w:pPr>
              <w:pStyle w:val="STY3Tabellradtekst"/>
              <w:rPr>
                <w:sz w:val="21"/>
                <w:szCs w:val="21"/>
              </w:rPr>
            </w:pPr>
            <w:r w:rsidRPr="003F4353">
              <w:rPr>
                <w:sz w:val="21"/>
                <w:szCs w:val="21"/>
              </w:rPr>
              <w:t>Være kjent med særskilte risikoforhold i området</w:t>
            </w:r>
          </w:p>
        </w:tc>
        <w:tc>
          <w:tcPr>
            <w:tcW w:w="1921" w:type="dxa"/>
          </w:tcPr>
          <w:p w14:paraId="153C4AF5" w14:textId="77777777" w:rsidR="003F4353" w:rsidRPr="003F4353" w:rsidRDefault="003F435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780DE3" w:rsidRPr="00705C7E" w14:paraId="31930C0E" w14:textId="77777777" w:rsidTr="003564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4A6C10" w14:textId="1E623022" w:rsidR="00780DE3" w:rsidRPr="003F4353" w:rsidRDefault="00780DE3" w:rsidP="003F4353">
            <w:pPr>
              <w:pStyle w:val="STY3Tabellradtek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Annet (vurderes og påføres under av veileder):</w:t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1921" w:type="dxa"/>
          </w:tcPr>
          <w:p w14:paraId="2E208B76" w14:textId="77777777" w:rsidR="00780DE3" w:rsidRPr="003F4353" w:rsidRDefault="00780DE3" w:rsidP="003F4353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2412E43A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C8551D" w14:paraId="6FB69461" w14:textId="77777777" w:rsidTr="00C85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03CA37CD" w14:textId="28707AFC" w:rsidR="00C8551D" w:rsidRDefault="00C8551D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243DB1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7FCB65D2" w14:textId="77777777" w:rsidR="00C8551D" w:rsidRDefault="00C8551D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390E2BE4" w14:textId="77777777" w:rsidR="00C8551D" w:rsidRDefault="00C8551D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C8551D" w14:paraId="378AEEF6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32D" w14:textId="77777777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B96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C50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C8551D" w14:paraId="02235B77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67FE1D9E" w14:textId="4D4BBBDF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243DB1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1AC336D4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E1B233B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C8551D" w14:paraId="6FF3360B" w14:textId="77777777" w:rsidTr="00C855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8D38" w14:textId="77777777" w:rsidR="00C8551D" w:rsidRDefault="00C8551D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E89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94D" w14:textId="77777777" w:rsidR="00C8551D" w:rsidRDefault="00C8551D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606D313D" w14:textId="056F27AF" w:rsidR="00C8551D" w:rsidRPr="00243DB1" w:rsidRDefault="00243DB1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 w:rsidRPr="00243DB1">
        <w:rPr>
          <w:rFonts w:eastAsia="Times New Roman" w:cs="Arial"/>
          <w:bCs/>
          <w:sz w:val="21"/>
          <w:szCs w:val="21"/>
        </w:rPr>
        <w:t>* BN ressursnummer står under «postadresse»-feltet på ditt godkjenningsbevis – sekssifret.</w:t>
      </w:r>
    </w:p>
    <w:p w14:paraId="5806EB11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C74D953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49C1F914" w14:textId="2FB208CD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93FB17" wp14:editId="530631D1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8BFA" w14:textId="77777777" w:rsidR="00C8551D" w:rsidRDefault="00C8551D" w:rsidP="00C8551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FB17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466D8BFA" w14:textId="77777777" w:rsidR="00C8551D" w:rsidRDefault="00C8551D" w:rsidP="00C8551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317D4963" w14:textId="48297F0D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148635" wp14:editId="352E3163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7509" w14:textId="77777777" w:rsidR="00C8551D" w:rsidRDefault="00C8551D" w:rsidP="00C8551D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48635" id="Tekstboks 5" o:spid="_x0000_s1027" type="#_x0000_t202" style="position:absolute;margin-left:31.85pt;margin-top:53.95pt;width:106.1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526A7509" w14:textId="77777777" w:rsidR="00C8551D" w:rsidRDefault="00C8551D" w:rsidP="00C8551D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2E751BA1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5DB1BFF6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71E1D5B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2958EF7F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3E8A0E5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E714F27" w14:textId="77777777" w:rsidR="00C8551D" w:rsidRDefault="00C8551D" w:rsidP="00C8551D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7BF65C76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5461E24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5DFF2DE8" w14:textId="77777777" w:rsid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2EB5D18F" w14:textId="681640A7" w:rsidR="003F4353" w:rsidRPr="00C8551D" w:rsidRDefault="00C8551D" w:rsidP="00C8551D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sectPr w:rsidR="003F4353" w:rsidRPr="00C8551D" w:rsidSect="00D90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3BBF" w14:textId="77777777" w:rsidR="00EE209A" w:rsidRDefault="00EE209A" w:rsidP="00636642">
      <w:pPr>
        <w:spacing w:before="0" w:line="240" w:lineRule="auto"/>
      </w:pPr>
      <w:r>
        <w:separator/>
      </w:r>
    </w:p>
  </w:endnote>
  <w:endnote w:type="continuationSeparator" w:id="0">
    <w:p w14:paraId="4CE7451C" w14:textId="77777777" w:rsidR="00EE209A" w:rsidRDefault="00EE209A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783F" w14:textId="77777777" w:rsidR="00EC4E93" w:rsidRDefault="00EC4E9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2AB7" w14:textId="1C36DCD6" w:rsidR="006C73E2" w:rsidRDefault="00EC4E93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C2C36C" wp14:editId="259EAD5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12e54fe5bbfe140ed60d47b3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8A3DD7" w14:textId="7932D516" w:rsidR="00EC4E93" w:rsidRPr="00EC4E93" w:rsidRDefault="00EC4E93" w:rsidP="00EC4E93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EC4E93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2C36C" id="_x0000_t202" coordsize="21600,21600" o:spt="202" path="m,l,21600r21600,l21600,xe">
              <v:stroke joinstyle="miter"/>
              <v:path gradientshapeok="t" o:connecttype="rect"/>
            </v:shapetype>
            <v:shape id="MSIPCM12e54fe5bbfe140ed60d47b3" o:spid="_x0000_s1029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7F8A3DD7" w14:textId="7932D516" w:rsidR="00EC4E93" w:rsidRPr="00EC4E93" w:rsidRDefault="00EC4E93" w:rsidP="00EC4E93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EC4E93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3F4353">
          <w:t>Mal</w:t>
        </w:r>
      </w:sdtContent>
    </w:sdt>
    <w:r w:rsidR="006C73E2">
      <w:tab/>
    </w:r>
    <w:r w:rsidR="006C73E2">
      <w:tab/>
      <w:t xml:space="preserve">Side: </w:t>
    </w:r>
    <w:r w:rsidR="006C73E2">
      <w:fldChar w:fldCharType="begin"/>
    </w:r>
    <w:r w:rsidR="006C73E2">
      <w:instrText xml:space="preserve"> PAGE   \* MERGEFORMAT </w:instrText>
    </w:r>
    <w:r w:rsidR="006C73E2">
      <w:fldChar w:fldCharType="separate"/>
    </w:r>
    <w:r w:rsidR="00AF4947">
      <w:rPr>
        <w:noProof/>
      </w:rPr>
      <w:t>1</w:t>
    </w:r>
    <w:r w:rsidR="006C73E2">
      <w:fldChar w:fldCharType="end"/>
    </w:r>
    <w:r w:rsidR="006C73E2">
      <w:t xml:space="preserve"> av </w:t>
    </w:r>
    <w:r w:rsidR="00EE209A">
      <w:rPr>
        <w:noProof/>
      </w:rPr>
      <w:fldChar w:fldCharType="begin"/>
    </w:r>
    <w:r w:rsidR="00EE209A">
      <w:rPr>
        <w:noProof/>
      </w:rPr>
      <w:instrText xml:space="preserve"> NUMPAGES   \* MERGEFORMAT </w:instrText>
    </w:r>
    <w:r w:rsidR="00EE209A">
      <w:rPr>
        <w:noProof/>
      </w:rPr>
      <w:fldChar w:fldCharType="separate"/>
    </w:r>
    <w:r w:rsidR="00AF4947">
      <w:rPr>
        <w:noProof/>
      </w:rPr>
      <w:t>1</w:t>
    </w:r>
    <w:r w:rsidR="00EE209A">
      <w:rPr>
        <w:noProof/>
      </w:rPr>
      <w:fldChar w:fldCharType="end"/>
    </w:r>
  </w:p>
  <w:p w14:paraId="287079A3" w14:textId="09AE7E11" w:rsidR="00636642" w:rsidRPr="00636642" w:rsidRDefault="006C73E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5D9125" wp14:editId="7F962A2E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="00311CB9"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 w:rsidR="003F4353">
          <w:t>STY-605453</w:t>
        </w:r>
      </w:sdtContent>
    </w:sdt>
    <w:r>
      <w:t>, rev.</w:t>
    </w:r>
    <w:r w:rsidR="00311CB9"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C8551D">
          <w:t>001</w:t>
        </w:r>
      </w:sdtContent>
    </w:sdt>
    <w:r w:rsidR="00D90F59">
      <w:tab/>
    </w:r>
    <w:r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>
      <w:rPr>
        <w:noProof/>
      </w:rPr>
      <w:t>00.00.0000</w:t>
    </w:r>
    <w:r w:rsidR="00636642"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BC61" w14:textId="77777777" w:rsidR="00EC4E93" w:rsidRDefault="00EC4E9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40C7" w14:textId="77777777" w:rsidR="00EE209A" w:rsidRDefault="00EE209A" w:rsidP="00636642">
      <w:pPr>
        <w:spacing w:before="0" w:line="240" w:lineRule="auto"/>
      </w:pPr>
      <w:r>
        <w:separator/>
      </w:r>
    </w:p>
  </w:footnote>
  <w:footnote w:type="continuationSeparator" w:id="0">
    <w:p w14:paraId="536AAF64" w14:textId="77777777" w:rsidR="00EE209A" w:rsidRDefault="00EE209A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ECAF" w14:textId="77777777" w:rsidR="00EC4E93" w:rsidRDefault="00EC4E9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C73E2" w14:paraId="5E830C6D" w14:textId="77777777" w:rsidTr="00D90F59">
      <w:trPr>
        <w:trHeight w:val="184"/>
      </w:trPr>
      <w:tc>
        <w:tcPr>
          <w:tcW w:w="2408" w:type="dxa"/>
          <w:vMerge w:val="restart"/>
        </w:tcPr>
        <w:p w14:paraId="10FD3FBE" w14:textId="3AAF6AF0" w:rsidR="006C73E2" w:rsidRDefault="00EC4E93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6A650A0" wp14:editId="14533424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6a954a71ab69e05250823cee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B0BFD" w14:textId="4E28C388" w:rsidR="00EC4E93" w:rsidRPr="00EC4E93" w:rsidRDefault="00EC4E93" w:rsidP="00EC4E93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EC4E93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6A650A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a954a71ab69e05250823cee" o:spid="_x0000_s1028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718B0BFD" w14:textId="4E28C388" w:rsidR="00EC4E93" w:rsidRPr="00EC4E93" w:rsidRDefault="00EC4E93" w:rsidP="00EC4E93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EC4E93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C73E2">
            <w:rPr>
              <w:noProof/>
              <w:lang w:eastAsia="nb-NO"/>
            </w:rPr>
            <w:drawing>
              <wp:inline distT="0" distB="0" distL="0" distR="0" wp14:anchorId="38088D89" wp14:editId="3B2A933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3E2" w14:paraId="346642DC" w14:textId="77777777" w:rsidTr="00D90F59">
      <w:trPr>
        <w:trHeight w:val="184"/>
      </w:trPr>
      <w:tc>
        <w:tcPr>
          <w:tcW w:w="2408" w:type="dxa"/>
          <w:vMerge/>
        </w:tcPr>
        <w:p w14:paraId="64809879" w14:textId="77777777" w:rsidR="006C73E2" w:rsidRDefault="006C73E2">
          <w:pPr>
            <w:pStyle w:val="Topptekst"/>
          </w:pPr>
        </w:p>
      </w:tc>
    </w:tr>
    <w:tr w:rsidR="006C73E2" w14:paraId="24CDF812" w14:textId="77777777" w:rsidTr="00D90F59">
      <w:tc>
        <w:tcPr>
          <w:tcW w:w="2408" w:type="dxa"/>
        </w:tcPr>
        <w:p w14:paraId="521FB0C9" w14:textId="77777777" w:rsidR="006C73E2" w:rsidRDefault="006C73E2">
          <w:pPr>
            <w:pStyle w:val="Topptekst"/>
          </w:pPr>
        </w:p>
      </w:tc>
    </w:tr>
    <w:tr w:rsidR="006C73E2" w14:paraId="3A64C56A" w14:textId="77777777" w:rsidTr="00D90F59">
      <w:tc>
        <w:tcPr>
          <w:tcW w:w="2408" w:type="dxa"/>
        </w:tcPr>
        <w:p w14:paraId="0CB29758" w14:textId="77777777" w:rsidR="006C73E2" w:rsidRPr="00357E07" w:rsidRDefault="006C73E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C73E2" w14:paraId="702AB636" w14:textId="77777777" w:rsidTr="00D90F59">
      <w:tc>
        <w:tcPr>
          <w:tcW w:w="2408" w:type="dxa"/>
        </w:tcPr>
        <w:p w14:paraId="46F6410F" w14:textId="77777777" w:rsidR="006C73E2" w:rsidRDefault="006C73E2">
          <w:pPr>
            <w:pStyle w:val="Topptekst"/>
          </w:pPr>
        </w:p>
      </w:tc>
    </w:tr>
  </w:tbl>
  <w:p w14:paraId="319D26AF" w14:textId="77777777" w:rsidR="00636642" w:rsidRDefault="006366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DFB" w14:textId="77777777" w:rsidR="00EC4E93" w:rsidRDefault="00EC4E9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80074">
    <w:abstractNumId w:val="5"/>
  </w:num>
  <w:num w:numId="2" w16cid:durableId="581989923">
    <w:abstractNumId w:val="7"/>
  </w:num>
  <w:num w:numId="3" w16cid:durableId="212887497">
    <w:abstractNumId w:val="1"/>
  </w:num>
  <w:num w:numId="4" w16cid:durableId="374895546">
    <w:abstractNumId w:val="2"/>
  </w:num>
  <w:num w:numId="5" w16cid:durableId="1281257763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073090341">
    <w:abstractNumId w:val="7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1751729245">
    <w:abstractNumId w:val="4"/>
  </w:num>
  <w:num w:numId="8" w16cid:durableId="985016784">
    <w:abstractNumId w:val="3"/>
  </w:num>
  <w:num w:numId="9" w16cid:durableId="1780174635">
    <w:abstractNumId w:val="0"/>
  </w:num>
  <w:num w:numId="10" w16cid:durableId="2099131382">
    <w:abstractNumId w:val="9"/>
  </w:num>
  <w:num w:numId="11" w16cid:durableId="893002908">
    <w:abstractNumId w:val="8"/>
  </w:num>
  <w:num w:numId="12" w16cid:durableId="2034183059">
    <w:abstractNumId w:val="6"/>
  </w:num>
  <w:num w:numId="13" w16cid:durableId="1976791395">
    <w:abstractNumId w:val="10"/>
  </w:num>
  <w:num w:numId="14" w16cid:durableId="1868332014">
    <w:abstractNumId w:val="8"/>
  </w:num>
  <w:num w:numId="15" w16cid:durableId="2094428472">
    <w:abstractNumId w:val="8"/>
  </w:num>
  <w:num w:numId="16" w16cid:durableId="722337895">
    <w:abstractNumId w:val="8"/>
  </w:num>
  <w:num w:numId="17" w16cid:durableId="451436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58FA"/>
    <w:rsid w:val="000C129A"/>
    <w:rsid w:val="0011077A"/>
    <w:rsid w:val="00172677"/>
    <w:rsid w:val="002023FC"/>
    <w:rsid w:val="002118C4"/>
    <w:rsid w:val="00235F38"/>
    <w:rsid w:val="00243DB1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3F4353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3447D"/>
    <w:rsid w:val="00750A8C"/>
    <w:rsid w:val="007560E4"/>
    <w:rsid w:val="00780DE3"/>
    <w:rsid w:val="007A166F"/>
    <w:rsid w:val="007A2DE5"/>
    <w:rsid w:val="007C03FA"/>
    <w:rsid w:val="00854CC3"/>
    <w:rsid w:val="008F4E4B"/>
    <w:rsid w:val="0095669D"/>
    <w:rsid w:val="00972E2C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267BA"/>
    <w:rsid w:val="00C42ED8"/>
    <w:rsid w:val="00C65475"/>
    <w:rsid w:val="00C8551D"/>
    <w:rsid w:val="00D42355"/>
    <w:rsid w:val="00D90F59"/>
    <w:rsid w:val="00DA21BA"/>
    <w:rsid w:val="00DB2F35"/>
    <w:rsid w:val="00E1124B"/>
    <w:rsid w:val="00E40547"/>
    <w:rsid w:val="00E86BC8"/>
    <w:rsid w:val="00EC4E93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A3C258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3F4353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3F4353"/>
    <w:rPr>
      <w:rFonts w:eastAsia="Times New Roman" w:cs="Times New Roman"/>
      <w:color w:val="00000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692492052">
    <w:abstractNumId w:val="0"/>
  </w:num>
  <w:num w:numId="2" w16cid:durableId="2104765765">
    <w:abstractNumId w:val="2"/>
  </w:num>
  <w:num w:numId="3" w16cid:durableId="127632825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okumenttittel/>
  <Tittel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ustomXmlPart xmlns="http://software-innovation/documentproduction">
  <view>
    <fields>
      <field datasource="TITLE" TITLE="">Dokumentasjon av områdekunnskap ERTMS - mal</field>
      <field datasource="ANSVARLIG" ANSVARLIG="">Hussain, Syed Zain</field>
      <field datasource="DOCID" DOCID="">STY-605453</field>
      <field datasource="GODKJENTAV" GODKJENTAV="">Eriksen, Rune André</field>
      <field datasource="REV" REV="">001</field>
      <field datasource="GYLDIG" GYLDIG="">21.06.2023</field>
      <field datasource="DATE" DATE="">21.06.2023</field>
      <field datasource="DOKTYPE" DOKTYPE="">Mal</field>
      <field datasource="REVISJONSBESK" REVISJONSBESK="">Oppdatert dokumentet med erkjennelse om tilegnet kompetanse</field>
      <field datasource="BET_SIKKERHET" BET_SIKKERHET=""> </field>
    </fields>
  </view>
</customXmlPart>
</file>

<file path=customXml/itemProps1.xml><?xml version="1.0" encoding="utf-8"?>
<ds:datastoreItem xmlns:ds="http://schemas.openxmlformats.org/officeDocument/2006/customXml" ds:itemID="{E76A52D9-9C36-4A95-A355-D17316ECC59A}">
  <ds:schemaRefs/>
</ds:datastoreItem>
</file>

<file path=customXml/itemProps2.xml><?xml version="1.0" encoding="utf-8"?>
<ds:datastoreItem xmlns:ds="http://schemas.openxmlformats.org/officeDocument/2006/customXml" ds:itemID="{90627AD3-ED68-44CB-A9EA-EE6271B249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Hussain Syed Zain</cp:lastModifiedBy>
  <cp:revision>38</cp:revision>
  <dcterms:created xsi:type="dcterms:W3CDTF">2018-02-01T12:15:00Z</dcterms:created>
  <dcterms:modified xsi:type="dcterms:W3CDTF">2023-06-28T07:11:00Z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2023-06-28T07:11:25Z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8798f938-3361-498c-ac1e-05d6fe97e22f</vt:lpwstr>
  </property>
  <property fmtid="{D5CDD505-2E9C-101B-9397-08002B2CF9AE}" pid="8" name="MSIP_Label_711ea76c-7944-4b49-8aa5-a105a354bd55_ContentBits">
    <vt:lpwstr>3</vt:lpwstr>
  </property>
</Properties>
</file>